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28C99" w14:textId="77777777" w:rsidR="002A784C" w:rsidRDefault="00000000">
      <w:pPr>
        <w:pStyle w:val="Heading1"/>
      </w:pPr>
      <w:r>
        <w:t>Registering your Group's interest in activating the Llanberris Reserve Pavilion</w:t>
      </w:r>
    </w:p>
    <w:p w14:paraId="7508BADF" w14:textId="77777777" w:rsidR="002A784C" w:rsidRDefault="002A784C">
      <w:pPr>
        <w:pStyle w:val="SmallText"/>
        <w:pBdr>
          <w:bottom w:val="single" w:sz="16" w:space="10" w:color="CECECE"/>
        </w:pBdr>
      </w:pPr>
    </w:p>
    <w:p w14:paraId="6AF5EF6D" w14:textId="77777777" w:rsidR="002A784C" w:rsidRDefault="002A784C">
      <w:pPr>
        <w:pStyle w:val="SmallText"/>
        <w:pBdr>
          <w:bottom w:val="single" w:sz="16" w:space="10" w:color="CECECE"/>
        </w:pBdr>
      </w:pPr>
    </w:p>
    <w:p w14:paraId="77EF1085" w14:textId="77777777" w:rsidR="002A784C" w:rsidRDefault="002A784C">
      <w:pPr>
        <w:pStyle w:val="SmallText"/>
      </w:pPr>
    </w:p>
    <w:p w14:paraId="2959BC1F" w14:textId="77777777" w:rsidR="002A784C" w:rsidRDefault="00000000">
      <w:r>
        <w:t xml:space="preserve">As Llanberris Reserve enters a new chapter, we are keen to hear from community groups who may be interested in using the Pavilion as a shared community space. We want to understand how your group might use the building in a way that benefits the wider community and how your activities may bring the Reserve to life in a positive way. </w:t>
      </w:r>
    </w:p>
    <w:p w14:paraId="5EDFF31A" w14:textId="77777777" w:rsidR="006A61D1" w:rsidRDefault="006A61D1"/>
    <w:p w14:paraId="7292CA33" w14:textId="77777777" w:rsidR="002A784C" w:rsidRDefault="00000000">
      <w:r>
        <w:t xml:space="preserve">To help you get a feel for the space, we are hosting guided tours of the facility. These tours provide an opportunity to see the facility firsthand, ask questions, and consider how it could support community-focused activity. Tours are highly encouraged and open to attend. </w:t>
      </w:r>
    </w:p>
    <w:p w14:paraId="12335D1C" w14:textId="77777777" w:rsidR="006A61D1" w:rsidRDefault="006A61D1"/>
    <w:p w14:paraId="0463F7AC" w14:textId="77777777" w:rsidR="002A784C" w:rsidRDefault="00000000">
      <w:r>
        <w:t xml:space="preserve">Tours will be conducted on: </w:t>
      </w:r>
    </w:p>
    <w:p w14:paraId="0A213FC1" w14:textId="77777777" w:rsidR="002A784C" w:rsidRDefault="00000000">
      <w:pPr>
        <w:pStyle w:val="ListParagraph"/>
        <w:numPr>
          <w:ilvl w:val="0"/>
          <w:numId w:val="2"/>
        </w:numPr>
      </w:pPr>
      <w:r>
        <w:t>Monday 27 April, 11.30am to 12 noon</w:t>
      </w:r>
    </w:p>
    <w:p w14:paraId="3897806B" w14:textId="77777777" w:rsidR="002A784C" w:rsidRDefault="00000000">
      <w:pPr>
        <w:pStyle w:val="ListParagraph"/>
        <w:numPr>
          <w:ilvl w:val="0"/>
          <w:numId w:val="2"/>
        </w:numPr>
      </w:pPr>
      <w:r>
        <w:t>Wednesday 20 May, 5.30pm to 6pm</w:t>
      </w:r>
    </w:p>
    <w:p w14:paraId="0E77231F" w14:textId="77777777" w:rsidR="006A61D1" w:rsidRDefault="006A61D1"/>
    <w:p w14:paraId="27265048" w14:textId="0051E27B" w:rsidR="002A784C" w:rsidRDefault="00000000">
      <w:r>
        <w:t xml:space="preserve">This process in an early ideas-based process and not a formal leasing or allocation process. Please note that groups must be incorporated not-for-profits and hold current public liability insurance. To register your interest in the building we ask that you complete the following short form. </w:t>
      </w:r>
      <w:r>
        <w:rPr>
          <w:b/>
          <w:bCs/>
        </w:rPr>
        <w:t xml:space="preserve">This form will close Thursday 28 </w:t>
      </w:r>
      <w:r w:rsidR="006A61D1">
        <w:rPr>
          <w:b/>
          <w:bCs/>
        </w:rPr>
        <w:t>May</w:t>
      </w:r>
      <w:r>
        <w:rPr>
          <w:b/>
          <w:bCs/>
        </w:rPr>
        <w:t xml:space="preserve"> 2026.</w:t>
      </w:r>
    </w:p>
    <w:p w14:paraId="730C9EA1" w14:textId="77777777" w:rsidR="006A61D1" w:rsidRDefault="006A61D1"/>
    <w:p w14:paraId="03E2919B" w14:textId="462E7263" w:rsidR="002A784C" w:rsidRDefault="00000000">
      <w:r>
        <w:t>If you have any questions about the process</w:t>
      </w:r>
      <w:r w:rsidR="006A61D1">
        <w:t>,</w:t>
      </w:r>
      <w:r>
        <w:t xml:space="preserve"> please use the Contact Us details below. </w:t>
      </w:r>
    </w:p>
    <w:p w14:paraId="109951AE" w14:textId="77777777" w:rsidR="006A61D1" w:rsidRDefault="00000000">
      <w:pPr>
        <w:spacing w:before="160" w:after="160"/>
        <w:jc w:val="center"/>
      </w:pPr>
      <w:r>
        <w:rPr>
          <w:noProof/>
        </w:rPr>
        <w:lastRenderedPageBreak/>
        <w:drawing>
          <wp:inline distT="0" distB="0" distL="0" distR="0" wp14:anchorId="12186ED5" wp14:editId="60BF9A3E">
            <wp:extent cx="4448175" cy="33361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57591" cy="3343193"/>
                    </a:xfrm>
                    <a:prstGeom prst="rect">
                      <a:avLst/>
                    </a:prstGeom>
                  </pic:spPr>
                </pic:pic>
              </a:graphicData>
            </a:graphic>
          </wp:inline>
        </w:drawing>
      </w:r>
      <w:r>
        <w:br/>
      </w:r>
    </w:p>
    <w:p w14:paraId="25F8AAAC" w14:textId="470479FB" w:rsidR="002A784C" w:rsidRPr="006A61D1" w:rsidRDefault="00000000">
      <w:pPr>
        <w:spacing w:before="160" w:after="160"/>
        <w:jc w:val="center"/>
        <w:rPr>
          <w:i/>
          <w:iCs/>
        </w:rPr>
      </w:pPr>
      <w:r w:rsidRPr="006A61D1">
        <w:rPr>
          <w:i/>
          <w:iCs/>
        </w:rPr>
        <w:t>Picture of the Llanberris Pavilion that currently serves as Athletics Ballarat</w:t>
      </w:r>
      <w:r w:rsidR="006A61D1">
        <w:rPr>
          <w:i/>
          <w:iCs/>
        </w:rPr>
        <w:t>’</w:t>
      </w:r>
      <w:r w:rsidRPr="006A61D1">
        <w:rPr>
          <w:i/>
          <w:iCs/>
        </w:rPr>
        <w:t>s current clubrooms</w:t>
      </w:r>
    </w:p>
    <w:p w14:paraId="4FB84746" w14:textId="11C87E02" w:rsidR="002A784C" w:rsidRDefault="006A61D1" w:rsidP="006A61D1">
      <w:pPr>
        <w:pStyle w:val="QuestionTitle"/>
        <w:spacing w:after="150"/>
        <w:ind w:right="720"/>
      </w:pPr>
      <w:r>
        <w:t>1.</w:t>
      </w:r>
      <w:r w:rsidR="00000000">
        <w:t xml:space="preserve"> If the Pavilion (pictured above) at Llanberris Reserve was available for community use, how might your group use it in a way that is inclusive and delivers benefits to the wider community?</w:t>
      </w:r>
      <w:r w:rsidR="00000000">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A784C" w14:paraId="07D2B484" w14:textId="77777777" w:rsidTr="006A61D1">
        <w:tblPrEx>
          <w:tblCellMar>
            <w:top w:w="0" w:type="dxa"/>
            <w:bottom w:w="0" w:type="dxa"/>
          </w:tblCellMar>
        </w:tblPrEx>
        <w:trPr>
          <w:trHeight w:hRule="exact" w:val="6326"/>
        </w:trPr>
        <w:tc>
          <w:tcPr>
            <w:tcW w:w="0" w:type="auto"/>
          </w:tcPr>
          <w:p w14:paraId="6B932A82" w14:textId="77777777" w:rsidR="002A784C" w:rsidRDefault="002A784C"/>
        </w:tc>
      </w:tr>
    </w:tbl>
    <w:p w14:paraId="3963E606" w14:textId="786FEB5C" w:rsidR="002A784C" w:rsidRDefault="006A61D1" w:rsidP="006A61D1">
      <w:pPr>
        <w:pStyle w:val="QuestionTitle"/>
        <w:spacing w:after="150"/>
        <w:ind w:right="720"/>
      </w:pPr>
      <w:r>
        <w:lastRenderedPageBreak/>
        <w:t>2.</w:t>
      </w:r>
      <w:r w:rsidR="00000000">
        <w:t xml:space="preserve">  What would successful community use of the Pavilion look like from your group's perspective?</w:t>
      </w:r>
      <w:r w:rsidR="00000000">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A784C" w14:paraId="6279969E" w14:textId="77777777" w:rsidTr="00417522">
        <w:tblPrEx>
          <w:tblCellMar>
            <w:top w:w="0" w:type="dxa"/>
            <w:bottom w:w="0" w:type="dxa"/>
          </w:tblCellMar>
        </w:tblPrEx>
        <w:trPr>
          <w:trHeight w:hRule="exact" w:val="7250"/>
        </w:trPr>
        <w:tc>
          <w:tcPr>
            <w:tcW w:w="0" w:type="auto"/>
          </w:tcPr>
          <w:p w14:paraId="487C4540" w14:textId="77777777" w:rsidR="002A784C" w:rsidRDefault="002A784C"/>
        </w:tc>
      </w:tr>
    </w:tbl>
    <w:p w14:paraId="6D941A97" w14:textId="46F84F1A" w:rsidR="002A784C" w:rsidRDefault="00000000" w:rsidP="006A61D1">
      <w:pPr>
        <w:pStyle w:val="QuestionTitle"/>
        <w:spacing w:after="150"/>
        <w:ind w:right="720"/>
      </w:pPr>
      <w:r>
        <w:t>Name of organisation: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A784C" w14:paraId="04D195B0" w14:textId="77777777">
        <w:tblPrEx>
          <w:tblCellMar>
            <w:top w:w="0" w:type="dxa"/>
            <w:bottom w:w="0" w:type="dxa"/>
          </w:tblCellMar>
        </w:tblPrEx>
        <w:trPr>
          <w:cantSplit/>
          <w:trHeight w:hRule="exact" w:val="500"/>
        </w:trPr>
        <w:tc>
          <w:tcPr>
            <w:tcW w:w="0" w:type="auto"/>
          </w:tcPr>
          <w:p w14:paraId="65CD01F9" w14:textId="77777777" w:rsidR="002A784C" w:rsidRDefault="002A784C"/>
        </w:tc>
      </w:tr>
    </w:tbl>
    <w:p w14:paraId="77682773" w14:textId="6979C48F" w:rsidR="002A784C" w:rsidRDefault="00000000" w:rsidP="006A61D1">
      <w:pPr>
        <w:pStyle w:val="QuestionTitle"/>
        <w:spacing w:after="150"/>
        <w:ind w:right="720"/>
      </w:pPr>
      <w:r>
        <w:t>Contact details: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A784C" w14:paraId="2CD86718" w14:textId="77777777">
        <w:tblPrEx>
          <w:tblCellMar>
            <w:top w:w="0" w:type="dxa"/>
            <w:bottom w:w="0" w:type="dxa"/>
          </w:tblCellMar>
        </w:tblPrEx>
        <w:trPr>
          <w:cantSplit/>
          <w:trHeight w:hRule="exact" w:val="500"/>
        </w:trPr>
        <w:tc>
          <w:tcPr>
            <w:tcW w:w="0" w:type="auto"/>
          </w:tcPr>
          <w:p w14:paraId="71BE4E8D" w14:textId="77777777" w:rsidR="002A784C" w:rsidRDefault="002A784C"/>
        </w:tc>
      </w:tr>
    </w:tbl>
    <w:p w14:paraId="04F7BE8B" w14:textId="0334FAFE" w:rsidR="002A784C" w:rsidRDefault="00000000" w:rsidP="006A61D1">
      <w:pPr>
        <w:pStyle w:val="QuestionTitle"/>
        <w:spacing w:after="150"/>
        <w:ind w:right="720"/>
      </w:pPr>
      <w:r>
        <w:t>We confirm that our group is an incorporated, not-for-profit organisation and that we hold current public liability insurance.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A784C" w14:paraId="7DD5D66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557E2A" w14:textId="77777777" w:rsidR="002A784C" w:rsidRDefault="00000000">
            <w:pPr>
              <w:pStyle w:val="Choice"/>
            </w:pPr>
            <w:r>
              <w:rPr>
                <w:noProof/>
              </w:rPr>
              <w:drawing>
                <wp:anchor distT="0" distB="0" distL="0" distR="100000" simplePos="0" relativeHeight="190500" behindDoc="0" locked="0" layoutInCell="1" allowOverlap="0" wp14:anchorId="6C54EF0B" wp14:editId="11637561">
                  <wp:simplePos x="0" y="0"/>
                  <wp:positionH relativeFrom="page">
                    <wp:posOffset>100000</wp:posOffset>
                  </wp:positionH>
                  <wp:positionV relativeFrom="page">
                    <wp:align>center</wp:align>
                  </wp:positionV>
                  <wp:extent cx="190500" cy="190500"/>
                  <wp:effectExtent l="0" t="0" r="0" b="0"/>
                  <wp:wrapSquare wrapText="bothSides" distR="100000"/>
                  <wp:docPr id="895306698" name="Picture 895306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bl>
    <w:p w14:paraId="0466A0FB" w14:textId="77777777" w:rsidR="00417522" w:rsidRDefault="00417522" w:rsidP="006A61D1"/>
    <w:p w14:paraId="07C6D698" w14:textId="151FEA27" w:rsidR="006A61D1" w:rsidRPr="006A61D1" w:rsidRDefault="006A61D1" w:rsidP="006A61D1">
      <w:r w:rsidRPr="006A61D1">
        <w:t>Please return via the reply-paid envelope or via post to</w:t>
      </w:r>
      <w:r>
        <w:t xml:space="preserve"> </w:t>
      </w:r>
      <w:r w:rsidRPr="006A61D1">
        <w:t>or</w:t>
      </w:r>
      <w:r w:rsidRPr="006A61D1">
        <w:t xml:space="preserve"> hand deliver to:</w:t>
      </w:r>
    </w:p>
    <w:p w14:paraId="04DDADC5" w14:textId="77777777" w:rsidR="006A61D1" w:rsidRDefault="006A61D1" w:rsidP="006A61D1"/>
    <w:p w14:paraId="7223291B" w14:textId="21ACFFCA" w:rsidR="006A61D1" w:rsidRPr="006A61D1" w:rsidRDefault="006A61D1" w:rsidP="006A61D1">
      <w:pPr>
        <w:rPr>
          <w:b/>
          <w:bCs/>
        </w:rPr>
      </w:pPr>
      <w:r w:rsidRPr="006A61D1">
        <w:rPr>
          <w:b/>
          <w:bCs/>
        </w:rPr>
        <w:t>Phoenix Building – Customer Services</w:t>
      </w:r>
    </w:p>
    <w:p w14:paraId="49ECF13C" w14:textId="77777777" w:rsidR="006A61D1" w:rsidRPr="006A61D1" w:rsidRDefault="006A61D1" w:rsidP="006A61D1">
      <w:pPr>
        <w:rPr>
          <w:b/>
          <w:bCs/>
        </w:rPr>
      </w:pPr>
      <w:r w:rsidRPr="006A61D1">
        <w:rPr>
          <w:b/>
          <w:bCs/>
        </w:rPr>
        <w:t>25 Armstrong Street South</w:t>
      </w:r>
    </w:p>
    <w:p w14:paraId="44C564FD" w14:textId="3150EAB4" w:rsidR="006A61D1" w:rsidRDefault="006A61D1">
      <w:r w:rsidRPr="006A61D1">
        <w:rPr>
          <w:b/>
          <w:bCs/>
        </w:rPr>
        <w:t>Ballarat</w:t>
      </w:r>
      <w:r w:rsidRPr="006A61D1">
        <w:rPr>
          <w:b/>
          <w:bCs/>
        </w:rPr>
        <w:t xml:space="preserve"> VIC 3350</w:t>
      </w:r>
    </w:p>
    <w:sectPr w:rsidR="006A61D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AB39" w14:textId="77777777" w:rsidR="004E0D11" w:rsidRDefault="004E0D11">
      <w:r>
        <w:separator/>
      </w:r>
    </w:p>
  </w:endnote>
  <w:endnote w:type="continuationSeparator" w:id="0">
    <w:p w14:paraId="7D6D477B" w14:textId="77777777" w:rsidR="004E0D11" w:rsidRDefault="004E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30DC" w14:textId="3A08D868" w:rsidR="006A61D1" w:rsidRDefault="006A61D1">
    <w:pPr>
      <w:pStyle w:val="Footer"/>
    </w:pPr>
    <w:r>
      <w:rPr>
        <w:noProof/>
      </w:rPr>
      <mc:AlternateContent>
        <mc:Choice Requires="wps">
          <w:drawing>
            <wp:anchor distT="0" distB="0" distL="0" distR="0" simplePos="0" relativeHeight="251662336" behindDoc="0" locked="0" layoutInCell="1" allowOverlap="1" wp14:anchorId="0062E6BA" wp14:editId="56E16A23">
              <wp:simplePos x="635" y="635"/>
              <wp:positionH relativeFrom="page">
                <wp:align>center</wp:align>
              </wp:positionH>
              <wp:positionV relativeFrom="page">
                <wp:align>bottom</wp:align>
              </wp:positionV>
              <wp:extent cx="622300" cy="376555"/>
              <wp:effectExtent l="0" t="0" r="6350" b="0"/>
              <wp:wrapNone/>
              <wp:docPr id="148649873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18945BC" w14:textId="1A450F1F"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62E6BA"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518945BC" w14:textId="1A450F1F"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5367"/>
      <w:gridCol w:w="3659"/>
    </w:tblGrid>
    <w:tr w:rsidR="002A784C" w:rsidRPr="006A61D1" w14:paraId="45F6A9C4" w14:textId="77777777">
      <w:tblPrEx>
        <w:tblCellMar>
          <w:top w:w="0" w:type="dxa"/>
          <w:bottom w:w="0" w:type="dxa"/>
        </w:tblCellMar>
      </w:tblPrEx>
      <w:trPr>
        <w:cantSplit/>
        <w:tblHeader/>
      </w:trPr>
      <w:tc>
        <w:tcPr>
          <w:tcW w:w="0" w:type="auto"/>
          <w:vAlign w:val="bottom"/>
        </w:tcPr>
        <w:p w14:paraId="1027C6D0" w14:textId="2498F379" w:rsidR="008F0C30" w:rsidRPr="008F0C30" w:rsidRDefault="006A61D1" w:rsidP="008F0C30">
          <w:pPr>
            <w:rPr>
              <w:sz w:val="20"/>
              <w:szCs w:val="20"/>
            </w:rPr>
          </w:pPr>
          <w:r w:rsidRPr="006A61D1">
            <w:rPr>
              <w:noProof/>
              <w:sz w:val="20"/>
              <w:szCs w:val="20"/>
            </w:rPr>
            <mc:AlternateContent>
              <mc:Choice Requires="wps">
                <w:drawing>
                  <wp:anchor distT="0" distB="0" distL="0" distR="0" simplePos="0" relativeHeight="251663360" behindDoc="0" locked="0" layoutInCell="1" allowOverlap="1" wp14:anchorId="2E79F1E6" wp14:editId="34C36ED1">
                    <wp:simplePos x="923925" y="9896475"/>
                    <wp:positionH relativeFrom="page">
                      <wp:posOffset>2554605</wp:posOffset>
                    </wp:positionH>
                    <wp:positionV relativeFrom="page">
                      <wp:posOffset>-200025</wp:posOffset>
                    </wp:positionV>
                    <wp:extent cx="622300" cy="376555"/>
                    <wp:effectExtent l="0" t="0" r="6350" b="0"/>
                    <wp:wrapNone/>
                    <wp:docPr id="24137744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34A9C7" w14:textId="6361FDF3"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E79F1E6" id="_x0000_t202" coordsize="21600,21600" o:spt="202" path="m,l,21600r21600,l21600,xe">
                    <v:stroke joinstyle="miter"/>
                    <v:path gradientshapeok="t" o:connecttype="rect"/>
                  </v:shapetype>
                  <v:shape id="Text Box 6" o:spid="_x0000_s1029" type="#_x0000_t202" alt="OFFICIAL" style="position:absolute;margin-left:201.15pt;margin-top:-15.75pt;width:49pt;height:29.65pt;z-index:25166336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" filled="f" stroked="f">
                    <v:fill o:detectmouseclick="t"/>
                    <v:textbox style="mso-fit-shape-to-text:t" inset="0,0,0,15pt">
                      <w:txbxContent>
                        <w:p w14:paraId="3434A9C7" w14:textId="6361FDF3"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v:textbox>
                    <w10:wrap anchorx="page" anchory="page"/>
                  </v:shape>
                </w:pict>
              </mc:Fallback>
            </mc:AlternateContent>
          </w:r>
          <w:r w:rsidR="008F0C30" w:rsidRPr="008F0C30">
            <w:rPr>
              <w:sz w:val="20"/>
              <w:szCs w:val="20"/>
            </w:rPr>
            <w:drawing>
              <wp:inline distT="0" distB="0" distL="0" distR="0" wp14:anchorId="3D0BFE4E" wp14:editId="6DFF10E7">
                <wp:extent cx="960101" cy="314325"/>
                <wp:effectExtent l="0" t="0" r="0" b="0"/>
                <wp:docPr id="7863784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419" cy="315739"/>
                        </a:xfrm>
                        <a:prstGeom prst="rect">
                          <a:avLst/>
                        </a:prstGeom>
                        <a:noFill/>
                        <a:ln>
                          <a:noFill/>
                        </a:ln>
                      </pic:spPr>
                    </pic:pic>
                  </a:graphicData>
                </a:graphic>
              </wp:inline>
            </w:drawing>
          </w:r>
        </w:p>
        <w:p w14:paraId="3EDAB267" w14:textId="6102D02F" w:rsidR="002A784C" w:rsidRPr="006A61D1" w:rsidRDefault="002A784C">
          <w:pPr>
            <w:rPr>
              <w:sz w:val="20"/>
              <w:szCs w:val="20"/>
            </w:rPr>
          </w:pPr>
        </w:p>
      </w:tc>
      <w:tc>
        <w:tcPr>
          <w:tcW w:w="0" w:type="auto"/>
          <w:vAlign w:val="bottom"/>
        </w:tcPr>
        <w:p w14:paraId="66FAFE32" w14:textId="77777777" w:rsidR="002A784C" w:rsidRPr="006A61D1" w:rsidRDefault="00000000">
          <w:pPr>
            <w:jc w:val="right"/>
            <w:rPr>
              <w:sz w:val="20"/>
              <w:szCs w:val="20"/>
            </w:rPr>
          </w:pPr>
          <w:r w:rsidRPr="006A61D1">
            <w:rPr>
              <w:sz w:val="20"/>
              <w:szCs w:val="20"/>
            </w:rPr>
            <w:t xml:space="preserve">Page </w:t>
          </w:r>
          <w:r w:rsidRPr="006A61D1">
            <w:rPr>
              <w:sz w:val="20"/>
              <w:szCs w:val="20"/>
            </w:rPr>
            <w:fldChar w:fldCharType="begin"/>
          </w:r>
          <w:r w:rsidRPr="006A61D1">
            <w:rPr>
              <w:sz w:val="20"/>
              <w:szCs w:val="20"/>
            </w:rPr>
            <w:instrText>PAGE</w:instrText>
          </w:r>
          <w:r w:rsidRPr="006A61D1">
            <w:rPr>
              <w:sz w:val="20"/>
              <w:szCs w:val="20"/>
            </w:rPr>
            <w:fldChar w:fldCharType="separate"/>
          </w:r>
          <w:r w:rsidR="006A61D1" w:rsidRPr="006A61D1">
            <w:rPr>
              <w:noProof/>
              <w:sz w:val="20"/>
              <w:szCs w:val="20"/>
            </w:rPr>
            <w:t>1</w:t>
          </w:r>
          <w:r w:rsidRPr="006A61D1">
            <w:rPr>
              <w:sz w:val="20"/>
              <w:szCs w:val="20"/>
            </w:rPr>
            <w:fldChar w:fldCharType="end"/>
          </w:r>
          <w:r w:rsidRPr="006A61D1">
            <w:rPr>
              <w:sz w:val="20"/>
              <w:szCs w:val="20"/>
            </w:rPr>
            <w:t xml:space="preserve"> of </w:t>
          </w:r>
          <w:r w:rsidRPr="006A61D1">
            <w:rPr>
              <w:sz w:val="20"/>
              <w:szCs w:val="20"/>
            </w:rPr>
            <w:fldChar w:fldCharType="begin"/>
          </w:r>
          <w:r w:rsidRPr="006A61D1">
            <w:rPr>
              <w:sz w:val="20"/>
              <w:szCs w:val="20"/>
            </w:rPr>
            <w:instrText>NUMPAGES</w:instrText>
          </w:r>
          <w:r w:rsidRPr="006A61D1">
            <w:rPr>
              <w:sz w:val="20"/>
              <w:szCs w:val="20"/>
            </w:rPr>
            <w:fldChar w:fldCharType="separate"/>
          </w:r>
          <w:r w:rsidR="006A61D1" w:rsidRPr="006A61D1">
            <w:rPr>
              <w:noProof/>
              <w:sz w:val="20"/>
              <w:szCs w:val="20"/>
            </w:rPr>
            <w:t>2</w:t>
          </w:r>
          <w:r w:rsidRPr="006A61D1">
            <w:rPr>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9E29" w14:textId="03E152A6" w:rsidR="006A61D1" w:rsidRDefault="006A61D1">
    <w:pPr>
      <w:pStyle w:val="Footer"/>
    </w:pPr>
    <w:r>
      <w:rPr>
        <w:noProof/>
      </w:rPr>
      <mc:AlternateContent>
        <mc:Choice Requires="wps">
          <w:drawing>
            <wp:anchor distT="0" distB="0" distL="0" distR="0" simplePos="0" relativeHeight="251661312" behindDoc="0" locked="0" layoutInCell="1" allowOverlap="1" wp14:anchorId="762C5ADB" wp14:editId="64FDFD67">
              <wp:simplePos x="635" y="635"/>
              <wp:positionH relativeFrom="page">
                <wp:align>center</wp:align>
              </wp:positionH>
              <wp:positionV relativeFrom="page">
                <wp:align>bottom</wp:align>
              </wp:positionV>
              <wp:extent cx="622300" cy="376555"/>
              <wp:effectExtent l="0" t="0" r="6350" b="0"/>
              <wp:wrapNone/>
              <wp:docPr id="169602684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989F877" w14:textId="3D0DF1A1"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2C5ADB"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7989F877" w14:textId="3D0DF1A1"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F0166" w14:textId="77777777" w:rsidR="004E0D11" w:rsidRDefault="004E0D11">
      <w:r>
        <w:separator/>
      </w:r>
    </w:p>
  </w:footnote>
  <w:footnote w:type="continuationSeparator" w:id="0">
    <w:p w14:paraId="1E916C42" w14:textId="77777777" w:rsidR="004E0D11" w:rsidRDefault="004E0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4614" w14:textId="53955CC5" w:rsidR="006A61D1" w:rsidRDefault="006A61D1">
    <w:pPr>
      <w:pStyle w:val="Header"/>
    </w:pPr>
    <w:r>
      <w:rPr>
        <w:noProof/>
      </w:rPr>
      <mc:AlternateContent>
        <mc:Choice Requires="wps">
          <w:drawing>
            <wp:anchor distT="0" distB="0" distL="0" distR="0" simplePos="0" relativeHeight="251659264" behindDoc="0" locked="0" layoutInCell="1" allowOverlap="1" wp14:anchorId="2414C171" wp14:editId="265132AE">
              <wp:simplePos x="635" y="635"/>
              <wp:positionH relativeFrom="page">
                <wp:align>center</wp:align>
              </wp:positionH>
              <wp:positionV relativeFrom="page">
                <wp:align>top</wp:align>
              </wp:positionV>
              <wp:extent cx="622300" cy="376555"/>
              <wp:effectExtent l="0" t="0" r="6350" b="4445"/>
              <wp:wrapNone/>
              <wp:docPr id="172074869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90C9AB" w14:textId="62955287"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14C171"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1990C9AB" w14:textId="62955287"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45"/>
      <w:gridCol w:w="8981"/>
    </w:tblGrid>
    <w:tr w:rsidR="006A61D1" w14:paraId="3C4384D4" w14:textId="77777777">
      <w:tblPrEx>
        <w:tblCellMar>
          <w:top w:w="0" w:type="dxa"/>
          <w:bottom w:w="0" w:type="dxa"/>
        </w:tblCellMar>
      </w:tblPrEx>
      <w:trPr>
        <w:cantSplit/>
        <w:tblHeader/>
      </w:trPr>
      <w:tc>
        <w:tcPr>
          <w:tcW w:w="0" w:type="auto"/>
          <w:vAlign w:val="bottom"/>
        </w:tcPr>
        <w:p w14:paraId="0688AE72" w14:textId="487F1A59" w:rsidR="002A784C" w:rsidRDefault="006A61D1">
          <w:r>
            <w:rPr>
              <w:noProof/>
            </w:rPr>
            <mc:AlternateContent>
              <mc:Choice Requires="wps">
                <w:drawing>
                  <wp:anchor distT="0" distB="0" distL="0" distR="0" simplePos="0" relativeHeight="251660288" behindDoc="0" locked="0" layoutInCell="1" allowOverlap="1" wp14:anchorId="776CBCDF" wp14:editId="68349453">
                    <wp:simplePos x="923925" y="447675"/>
                    <wp:positionH relativeFrom="page">
                      <wp:align>center</wp:align>
                    </wp:positionH>
                    <wp:positionV relativeFrom="page">
                      <wp:align>top</wp:align>
                    </wp:positionV>
                    <wp:extent cx="622300" cy="376555"/>
                    <wp:effectExtent l="0" t="0" r="6350" b="4445"/>
                    <wp:wrapNone/>
                    <wp:docPr id="1048253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564213" w14:textId="1E318C86"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6CBCDF"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0E564213" w14:textId="1E318C86"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v:textbox>
                    <w10:wrap anchorx="page" anchory="page"/>
                  </v:shape>
                </w:pict>
              </mc:Fallback>
            </mc:AlternateContent>
          </w:r>
        </w:p>
      </w:tc>
      <w:tc>
        <w:tcPr>
          <w:tcW w:w="0" w:type="auto"/>
          <w:vAlign w:val="bottom"/>
        </w:tcPr>
        <w:p w14:paraId="4498FD8B" w14:textId="0DD18C8A" w:rsidR="002A784C" w:rsidRPr="006A61D1" w:rsidRDefault="006A61D1">
          <w:pPr>
            <w:jc w:val="right"/>
            <w:rPr>
              <w:sz w:val="20"/>
              <w:szCs w:val="20"/>
            </w:rPr>
          </w:pPr>
          <w:r>
            <w:rPr>
              <w:sz w:val="20"/>
              <w:szCs w:val="20"/>
            </w:rPr>
            <w:t xml:space="preserve">Reimagining Llanberris Reserve - </w:t>
          </w:r>
          <w:r w:rsidR="00000000" w:rsidRPr="006A61D1">
            <w:rPr>
              <w:sz w:val="20"/>
              <w:szCs w:val="20"/>
            </w:rPr>
            <w:t>1</w:t>
          </w:r>
          <w:r>
            <w:rPr>
              <w:sz w:val="20"/>
              <w:szCs w:val="20"/>
            </w:rPr>
            <w:t>6</w:t>
          </w:r>
          <w:r w:rsidR="00000000" w:rsidRPr="006A61D1">
            <w:rPr>
              <w:sz w:val="20"/>
              <w:szCs w:val="20"/>
            </w:rPr>
            <w:t xml:space="preserve"> April</w:t>
          </w:r>
          <w:r>
            <w:rPr>
              <w:sz w:val="20"/>
              <w:szCs w:val="20"/>
            </w:rPr>
            <w:t xml:space="preserve"> to 28 May</w:t>
          </w:r>
          <w:r w:rsidR="00000000" w:rsidRPr="006A61D1">
            <w:rPr>
              <w:sz w:val="20"/>
              <w:szCs w:val="20"/>
            </w:rPr>
            <w:t xml:space="preserve">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B79E" w14:textId="271EFA08" w:rsidR="006A61D1" w:rsidRDefault="006A61D1">
    <w:pPr>
      <w:pStyle w:val="Header"/>
    </w:pPr>
    <w:r>
      <w:rPr>
        <w:noProof/>
      </w:rPr>
      <mc:AlternateContent>
        <mc:Choice Requires="wps">
          <w:drawing>
            <wp:anchor distT="0" distB="0" distL="0" distR="0" simplePos="0" relativeHeight="251658240" behindDoc="0" locked="0" layoutInCell="1" allowOverlap="1" wp14:anchorId="6A6ADF91" wp14:editId="68998765">
              <wp:simplePos x="635" y="635"/>
              <wp:positionH relativeFrom="page">
                <wp:align>center</wp:align>
              </wp:positionH>
              <wp:positionV relativeFrom="page">
                <wp:align>top</wp:align>
              </wp:positionV>
              <wp:extent cx="622300" cy="376555"/>
              <wp:effectExtent l="0" t="0" r="6350" b="4445"/>
              <wp:wrapNone/>
              <wp:docPr id="36944199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7FD3F90" w14:textId="697C42C3"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6ADF91"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17FD3F90" w14:textId="697C42C3" w:rsidR="006A61D1" w:rsidRPr="006A61D1" w:rsidRDefault="006A61D1" w:rsidP="006A61D1">
                    <w:pPr>
                      <w:rPr>
                        <w:rFonts w:ascii="Aptos" w:eastAsia="Aptos" w:hAnsi="Aptos" w:cs="Aptos"/>
                        <w:noProof/>
                        <w:color w:val="FF0000"/>
                      </w:rPr>
                    </w:pPr>
                    <w:r w:rsidRPr="006A61D1">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68E4"/>
    <w:multiLevelType w:val="hybridMultilevel"/>
    <w:tmpl w:val="93C09F86"/>
    <w:lvl w:ilvl="0" w:tplc="4266C3EA">
      <w:start w:val="1"/>
      <w:numFmt w:val="bullet"/>
      <w:lvlText w:val="•"/>
      <w:lvlJc w:val="left"/>
      <w:pPr>
        <w:spacing w:before="100" w:after="100"/>
        <w:ind w:left="720" w:hanging="360"/>
      </w:pPr>
    </w:lvl>
    <w:lvl w:ilvl="1" w:tplc="72B29C3A">
      <w:numFmt w:val="decimal"/>
      <w:lvlText w:val=""/>
      <w:lvlJc w:val="left"/>
    </w:lvl>
    <w:lvl w:ilvl="2" w:tplc="DDE4F376">
      <w:numFmt w:val="decimal"/>
      <w:lvlText w:val=""/>
      <w:lvlJc w:val="left"/>
    </w:lvl>
    <w:lvl w:ilvl="3" w:tplc="B53EA7CC">
      <w:numFmt w:val="decimal"/>
      <w:lvlText w:val=""/>
      <w:lvlJc w:val="left"/>
    </w:lvl>
    <w:lvl w:ilvl="4" w:tplc="B47ECE88">
      <w:numFmt w:val="decimal"/>
      <w:lvlText w:val=""/>
      <w:lvlJc w:val="left"/>
    </w:lvl>
    <w:lvl w:ilvl="5" w:tplc="DDA0DDBC">
      <w:numFmt w:val="decimal"/>
      <w:lvlText w:val=""/>
      <w:lvlJc w:val="left"/>
    </w:lvl>
    <w:lvl w:ilvl="6" w:tplc="1C0653C6">
      <w:numFmt w:val="decimal"/>
      <w:lvlText w:val=""/>
      <w:lvlJc w:val="left"/>
    </w:lvl>
    <w:lvl w:ilvl="7" w:tplc="4E8A8F64">
      <w:numFmt w:val="decimal"/>
      <w:lvlText w:val=""/>
      <w:lvlJc w:val="left"/>
    </w:lvl>
    <w:lvl w:ilvl="8" w:tplc="7D06D552">
      <w:numFmt w:val="decimal"/>
      <w:lvlText w:val=""/>
      <w:lvlJc w:val="left"/>
    </w:lvl>
  </w:abstractNum>
  <w:abstractNum w:abstractNumId="1" w15:restartNumberingAfterBreak="0">
    <w:nsid w:val="470969BD"/>
    <w:multiLevelType w:val="hybridMultilevel"/>
    <w:tmpl w:val="911C43DA"/>
    <w:lvl w:ilvl="0" w:tplc="8A6CDE1E">
      <w:start w:val="1"/>
      <w:numFmt w:val="decimalZero"/>
      <w:suff w:val="nothing"/>
      <w:lvlText w:val="%1."/>
      <w:lvlJc w:val="left"/>
      <w:pPr>
        <w:spacing w:after="150"/>
        <w:ind w:right="720"/>
      </w:pPr>
    </w:lvl>
    <w:lvl w:ilvl="1" w:tplc="C450D1A0">
      <w:numFmt w:val="decimal"/>
      <w:lvlText w:val=""/>
      <w:lvlJc w:val="left"/>
    </w:lvl>
    <w:lvl w:ilvl="2" w:tplc="6450CA54">
      <w:numFmt w:val="decimal"/>
      <w:lvlText w:val=""/>
      <w:lvlJc w:val="left"/>
    </w:lvl>
    <w:lvl w:ilvl="3" w:tplc="7350684E">
      <w:numFmt w:val="decimal"/>
      <w:lvlText w:val=""/>
      <w:lvlJc w:val="left"/>
    </w:lvl>
    <w:lvl w:ilvl="4" w:tplc="EE5CEFB6">
      <w:numFmt w:val="decimal"/>
      <w:lvlText w:val=""/>
      <w:lvlJc w:val="left"/>
    </w:lvl>
    <w:lvl w:ilvl="5" w:tplc="E0A0DEE2">
      <w:numFmt w:val="decimal"/>
      <w:lvlText w:val=""/>
      <w:lvlJc w:val="left"/>
    </w:lvl>
    <w:lvl w:ilvl="6" w:tplc="23385F3E">
      <w:numFmt w:val="decimal"/>
      <w:lvlText w:val=""/>
      <w:lvlJc w:val="left"/>
    </w:lvl>
    <w:lvl w:ilvl="7" w:tplc="6180D2F2">
      <w:numFmt w:val="decimal"/>
      <w:lvlText w:val=""/>
      <w:lvlJc w:val="left"/>
    </w:lvl>
    <w:lvl w:ilvl="8" w:tplc="4F7CD1B0">
      <w:numFmt w:val="decimal"/>
      <w:lvlText w:val=""/>
      <w:lvlJc w:val="left"/>
    </w:lvl>
  </w:abstractNum>
  <w:abstractNum w:abstractNumId="2" w15:restartNumberingAfterBreak="0">
    <w:nsid w:val="72A87731"/>
    <w:multiLevelType w:val="hybridMultilevel"/>
    <w:tmpl w:val="AA8AF5E8"/>
    <w:lvl w:ilvl="0" w:tplc="69F67F6E">
      <w:start w:val="1"/>
      <w:numFmt w:val="bullet"/>
      <w:lvlText w:val="●"/>
      <w:lvlJc w:val="left"/>
      <w:pPr>
        <w:ind w:left="720" w:hanging="360"/>
      </w:pPr>
    </w:lvl>
    <w:lvl w:ilvl="1" w:tplc="40CC52EA">
      <w:start w:val="1"/>
      <w:numFmt w:val="bullet"/>
      <w:lvlText w:val="○"/>
      <w:lvlJc w:val="left"/>
      <w:pPr>
        <w:ind w:left="1440" w:hanging="360"/>
      </w:pPr>
    </w:lvl>
    <w:lvl w:ilvl="2" w:tplc="641CE4D0">
      <w:start w:val="1"/>
      <w:numFmt w:val="bullet"/>
      <w:lvlText w:val="■"/>
      <w:lvlJc w:val="left"/>
      <w:pPr>
        <w:ind w:left="2160" w:hanging="360"/>
      </w:pPr>
    </w:lvl>
    <w:lvl w:ilvl="3" w:tplc="8A2C3E7E">
      <w:start w:val="1"/>
      <w:numFmt w:val="bullet"/>
      <w:lvlText w:val="●"/>
      <w:lvlJc w:val="left"/>
      <w:pPr>
        <w:ind w:left="2880" w:hanging="360"/>
      </w:pPr>
    </w:lvl>
    <w:lvl w:ilvl="4" w:tplc="E1A286A2">
      <w:start w:val="1"/>
      <w:numFmt w:val="bullet"/>
      <w:lvlText w:val="○"/>
      <w:lvlJc w:val="left"/>
      <w:pPr>
        <w:ind w:left="3600" w:hanging="360"/>
      </w:pPr>
    </w:lvl>
    <w:lvl w:ilvl="5" w:tplc="74404374">
      <w:start w:val="1"/>
      <w:numFmt w:val="bullet"/>
      <w:lvlText w:val="■"/>
      <w:lvlJc w:val="left"/>
      <w:pPr>
        <w:ind w:left="4320" w:hanging="360"/>
      </w:pPr>
    </w:lvl>
    <w:lvl w:ilvl="6" w:tplc="271499AC">
      <w:start w:val="1"/>
      <w:numFmt w:val="bullet"/>
      <w:lvlText w:val="●"/>
      <w:lvlJc w:val="left"/>
      <w:pPr>
        <w:ind w:left="5040" w:hanging="360"/>
      </w:pPr>
    </w:lvl>
    <w:lvl w:ilvl="7" w:tplc="C250F744">
      <w:start w:val="1"/>
      <w:numFmt w:val="bullet"/>
      <w:lvlText w:val="●"/>
      <w:lvlJc w:val="left"/>
      <w:pPr>
        <w:ind w:left="5760" w:hanging="360"/>
      </w:pPr>
    </w:lvl>
    <w:lvl w:ilvl="8" w:tplc="A162B36E">
      <w:start w:val="1"/>
      <w:numFmt w:val="bullet"/>
      <w:lvlText w:val="●"/>
      <w:lvlJc w:val="left"/>
      <w:pPr>
        <w:ind w:left="6480" w:hanging="360"/>
      </w:pPr>
    </w:lvl>
  </w:abstractNum>
  <w:num w:numId="1" w16cid:durableId="714625097">
    <w:abstractNumId w:val="2"/>
    <w:lvlOverride w:ilvl="0">
      <w:startOverride w:val="1"/>
    </w:lvlOverride>
  </w:num>
  <w:num w:numId="2" w16cid:durableId="1313176093">
    <w:abstractNumId w:val="0"/>
    <w:lvlOverride w:ilvl="0">
      <w:startOverride w:val="1"/>
    </w:lvlOverride>
  </w:num>
  <w:num w:numId="3" w16cid:durableId="8298307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84C"/>
    <w:rsid w:val="00130BA9"/>
    <w:rsid w:val="002A784C"/>
    <w:rsid w:val="00417522"/>
    <w:rsid w:val="004E0D11"/>
    <w:rsid w:val="006A61D1"/>
    <w:rsid w:val="008F0C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81E98"/>
  <w15:docId w15:val="{F5ECCDEF-025D-469A-87F9-D7AD76B7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semiHidden/>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6A61D1"/>
    <w:pPr>
      <w:tabs>
        <w:tab w:val="center" w:pos="4513"/>
        <w:tab w:val="right" w:pos="9026"/>
      </w:tabs>
    </w:pPr>
  </w:style>
  <w:style w:type="character" w:customStyle="1" w:styleId="HeaderChar">
    <w:name w:val="Header Char"/>
    <w:basedOn w:val="DefaultParagraphFont"/>
    <w:link w:val="Header"/>
    <w:uiPriority w:val="99"/>
    <w:rsid w:val="006A61D1"/>
    <w:rPr>
      <w:rFonts w:ascii="Helvetica" w:eastAsia="Helvetica" w:hAnsi="Helvetica" w:cs="Helvetica"/>
      <w:color w:val="000000"/>
      <w:sz w:val="24"/>
      <w:szCs w:val="24"/>
    </w:rPr>
  </w:style>
  <w:style w:type="paragraph" w:styleId="Footer">
    <w:name w:val="footer"/>
    <w:basedOn w:val="Normal"/>
    <w:link w:val="FooterChar"/>
    <w:uiPriority w:val="99"/>
    <w:unhideWhenUsed/>
    <w:rsid w:val="006A61D1"/>
    <w:pPr>
      <w:tabs>
        <w:tab w:val="center" w:pos="4513"/>
        <w:tab w:val="right" w:pos="9026"/>
      </w:tabs>
    </w:pPr>
  </w:style>
  <w:style w:type="character" w:customStyle="1" w:styleId="FooterChar">
    <w:name w:val="Footer Char"/>
    <w:basedOn w:val="DefaultParagraphFont"/>
    <w:link w:val="Footer"/>
    <w:uiPriority w:val="99"/>
    <w:rsid w:val="006A61D1"/>
    <w:rPr>
      <w:rFonts w:ascii="Helvetica" w:eastAsia="Helvetica" w:hAnsi="Helvetica" w:cs="Helvetica"/>
      <w:color w:val="000000"/>
      <w:sz w:val="24"/>
      <w:szCs w:val="24"/>
    </w:rPr>
  </w:style>
  <w:style w:type="paragraph" w:styleId="NormalWeb">
    <w:name w:val="Normal (Web)"/>
    <w:basedOn w:val="Normal"/>
    <w:uiPriority w:val="99"/>
    <w:semiHidden/>
    <w:unhideWhenUsed/>
    <w:rsid w:val="006A61D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316</Words>
  <Characters>1677</Characters>
  <Application>Microsoft Office Word</Application>
  <DocSecurity>0</DocSecurity>
  <Lines>59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Michelle Whyte</cp:lastModifiedBy>
  <cp:revision>3</cp:revision>
  <dcterms:created xsi:type="dcterms:W3CDTF">2026-04-15T06:35:00Z</dcterms:created>
  <dcterms:modified xsi:type="dcterms:W3CDTF">2026-04-15T06:39:00Z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16053cca,66908a94,63f81fd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651750de,589a2bb1,e6320a1</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